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A3" w:rsidRDefault="00CA0967" w:rsidP="00075B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821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659CDB0B" wp14:editId="4D8C1833">
            <wp:simplePos x="0" y="0"/>
            <wp:positionH relativeFrom="column">
              <wp:posOffset>3587115</wp:posOffset>
            </wp:positionH>
            <wp:positionV relativeFrom="paragraph">
              <wp:posOffset>-62865</wp:posOffset>
            </wp:positionV>
            <wp:extent cx="1747520" cy="2443480"/>
            <wp:effectExtent l="38100" t="38100" r="43180" b="33020"/>
            <wp:wrapNone/>
            <wp:docPr id="5" name="Рисунок 5" descr="https://sun9-45.userapi.com/Xeq3vw_u6fdUpyrixCtchLFcMENRsJpOfSNaTw/2ttIX-0x1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Xeq3vw_u6fdUpyrixCtchLFcMENRsJpOfSNaTw/2ttIX-0x1Y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244348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A0412">
        <w:rPr>
          <w:rFonts w:ascii="Times New Roman" w:hAnsi="Times New Roman" w:cs="Times New Roman"/>
          <w:sz w:val="28"/>
          <w:szCs w:val="28"/>
        </w:rPr>
        <w:t>Хабибулина</w:t>
      </w:r>
      <w:proofErr w:type="spellEnd"/>
      <w:r w:rsidR="006A0412">
        <w:rPr>
          <w:rFonts w:ascii="Times New Roman" w:hAnsi="Times New Roman" w:cs="Times New Roman"/>
          <w:sz w:val="28"/>
          <w:szCs w:val="28"/>
        </w:rPr>
        <w:t xml:space="preserve"> И</w:t>
      </w:r>
      <w:r w:rsidR="008F66A3" w:rsidRPr="008F66A3">
        <w:rPr>
          <w:rFonts w:ascii="Times New Roman" w:hAnsi="Times New Roman" w:cs="Times New Roman"/>
          <w:sz w:val="28"/>
          <w:szCs w:val="28"/>
        </w:rPr>
        <w:t>я Григорьевна</w:t>
      </w:r>
    </w:p>
    <w:p w:rsidR="008F66A3" w:rsidRDefault="008F66A3" w:rsidP="00075B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8F66A3" w:rsidRDefault="008F66A3" w:rsidP="00075B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 ДО «Спектр»</w:t>
      </w:r>
      <w:r w:rsidR="00A123F2">
        <w:rPr>
          <w:rFonts w:ascii="Times New Roman" w:hAnsi="Times New Roman" w:cs="Times New Roman"/>
          <w:sz w:val="28"/>
          <w:szCs w:val="28"/>
        </w:rPr>
        <w:t xml:space="preserve">, </w:t>
      </w:r>
      <w:r w:rsidR="006A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41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A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412">
        <w:rPr>
          <w:rFonts w:ascii="Times New Roman" w:hAnsi="Times New Roman" w:cs="Times New Roman"/>
          <w:sz w:val="28"/>
          <w:szCs w:val="28"/>
        </w:rPr>
        <w:t>Новоаг</w:t>
      </w:r>
      <w:r>
        <w:rPr>
          <w:rFonts w:ascii="Times New Roman" w:hAnsi="Times New Roman" w:cs="Times New Roman"/>
          <w:sz w:val="28"/>
          <w:szCs w:val="28"/>
        </w:rPr>
        <w:t>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F66A3" w:rsidRDefault="008F66A3" w:rsidP="00075B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</w:t>
      </w:r>
    </w:p>
    <w:p w:rsidR="00CA0967" w:rsidRDefault="00CA0967" w:rsidP="008F66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8F66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8F66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8F66A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66A3" w:rsidRPr="008F66A3" w:rsidRDefault="008F66A3" w:rsidP="008F66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6A3">
        <w:rPr>
          <w:rFonts w:ascii="Times New Roman" w:hAnsi="Times New Roman" w:cs="Times New Roman"/>
          <w:sz w:val="28"/>
          <w:szCs w:val="28"/>
        </w:rPr>
        <w:t>Конспект занятия:</w:t>
      </w:r>
      <w:r w:rsidRPr="008F66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66A3">
        <w:rPr>
          <w:rFonts w:ascii="Times New Roman" w:hAnsi="Times New Roman" w:cs="Times New Roman"/>
          <w:b/>
          <w:color w:val="CC0000"/>
          <w:sz w:val="28"/>
          <w:szCs w:val="28"/>
        </w:rPr>
        <w:t xml:space="preserve">«Знакомство с </w:t>
      </w:r>
      <w:proofErr w:type="spellStart"/>
      <w:r w:rsidRPr="008F66A3">
        <w:rPr>
          <w:rFonts w:ascii="Times New Roman" w:hAnsi="Times New Roman" w:cs="Times New Roman"/>
          <w:b/>
          <w:color w:val="CC0000"/>
          <w:sz w:val="28"/>
          <w:szCs w:val="28"/>
        </w:rPr>
        <w:t>уфтюжской</w:t>
      </w:r>
      <w:proofErr w:type="spellEnd"/>
      <w:r w:rsidRPr="008F66A3">
        <w:rPr>
          <w:rFonts w:ascii="Times New Roman" w:hAnsi="Times New Roman" w:cs="Times New Roman"/>
          <w:b/>
          <w:color w:val="CC0000"/>
          <w:sz w:val="28"/>
          <w:szCs w:val="28"/>
        </w:rPr>
        <w:t xml:space="preserve"> росписью»</w:t>
      </w:r>
    </w:p>
    <w:p w:rsidR="008F66A3" w:rsidRDefault="008F66A3" w:rsidP="00075B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C7">
        <w:rPr>
          <w:rFonts w:ascii="Times New Roman" w:hAnsi="Times New Roman" w:cs="Times New Roman"/>
          <w:b/>
          <w:sz w:val="28"/>
          <w:szCs w:val="28"/>
        </w:rPr>
        <w:t>Цель</w:t>
      </w:r>
      <w:r w:rsidR="00F70D11">
        <w:rPr>
          <w:rFonts w:ascii="Times New Roman" w:hAnsi="Times New Roman" w:cs="Times New Roman"/>
          <w:sz w:val="28"/>
          <w:szCs w:val="28"/>
        </w:rPr>
        <w:t xml:space="preserve"> – ознакомить </w:t>
      </w:r>
      <w:proofErr w:type="gramStart"/>
      <w:r w:rsidR="00B24E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24EC7">
        <w:rPr>
          <w:rFonts w:ascii="Times New Roman" w:hAnsi="Times New Roman" w:cs="Times New Roman"/>
          <w:sz w:val="28"/>
          <w:szCs w:val="28"/>
        </w:rPr>
        <w:t xml:space="preserve"> </w:t>
      </w:r>
      <w:r w:rsidR="00F70D11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F70D11">
        <w:rPr>
          <w:rFonts w:ascii="Times New Roman" w:hAnsi="Times New Roman" w:cs="Times New Roman"/>
          <w:sz w:val="28"/>
          <w:szCs w:val="28"/>
        </w:rPr>
        <w:t>уфтюжской</w:t>
      </w:r>
      <w:proofErr w:type="spellEnd"/>
      <w:r w:rsidR="00F70D11">
        <w:rPr>
          <w:rFonts w:ascii="Times New Roman" w:hAnsi="Times New Roman" w:cs="Times New Roman"/>
          <w:sz w:val="28"/>
          <w:szCs w:val="28"/>
        </w:rPr>
        <w:t xml:space="preserve"> росписью</w:t>
      </w:r>
      <w:r w:rsidR="00B24EC7">
        <w:rPr>
          <w:rFonts w:ascii="Times New Roman" w:hAnsi="Times New Roman" w:cs="Times New Roman"/>
          <w:sz w:val="28"/>
          <w:szCs w:val="28"/>
        </w:rPr>
        <w:t>.</w:t>
      </w:r>
    </w:p>
    <w:p w:rsidR="00B24EC7" w:rsidRDefault="008F66A3" w:rsidP="00B24E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C7">
        <w:rPr>
          <w:rFonts w:ascii="Times New Roman" w:hAnsi="Times New Roman" w:cs="Times New Roman"/>
          <w:b/>
          <w:sz w:val="28"/>
          <w:szCs w:val="28"/>
        </w:rPr>
        <w:t>Задачи</w:t>
      </w:r>
      <w:r w:rsidR="00B24EC7">
        <w:rPr>
          <w:rFonts w:ascii="Times New Roman" w:hAnsi="Times New Roman" w:cs="Times New Roman"/>
          <w:sz w:val="28"/>
          <w:szCs w:val="28"/>
        </w:rPr>
        <w:t>:</w:t>
      </w:r>
    </w:p>
    <w:p w:rsidR="008F66A3" w:rsidRDefault="00F70D11" w:rsidP="00A123F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3F2">
        <w:rPr>
          <w:rFonts w:ascii="Times New Roman" w:hAnsi="Times New Roman" w:cs="Times New Roman"/>
          <w:sz w:val="28"/>
          <w:szCs w:val="28"/>
        </w:rPr>
        <w:t>развить интерес к изучению народных росписей;</w:t>
      </w:r>
    </w:p>
    <w:p w:rsidR="00A123F2" w:rsidRPr="00A123F2" w:rsidRDefault="00A123F2" w:rsidP="00A123F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3F2">
        <w:rPr>
          <w:rFonts w:ascii="Times New Roman" w:hAnsi="Times New Roman" w:cs="Times New Roman"/>
          <w:sz w:val="28"/>
          <w:szCs w:val="28"/>
        </w:rPr>
        <w:t xml:space="preserve">развить творческий потенциал </w:t>
      </w:r>
      <w:proofErr w:type="gramStart"/>
      <w:r w:rsidRPr="00A123F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123F2">
        <w:rPr>
          <w:rFonts w:ascii="Times New Roman" w:hAnsi="Times New Roman" w:cs="Times New Roman"/>
          <w:sz w:val="28"/>
          <w:szCs w:val="28"/>
        </w:rPr>
        <w:t>;</w:t>
      </w:r>
    </w:p>
    <w:p w:rsidR="00A123F2" w:rsidRDefault="00A123F2" w:rsidP="00A123F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3F2">
        <w:rPr>
          <w:rFonts w:ascii="Times New Roman" w:hAnsi="Times New Roman" w:cs="Times New Roman"/>
          <w:sz w:val="28"/>
          <w:szCs w:val="28"/>
        </w:rPr>
        <w:t xml:space="preserve">обучить 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A123F2">
        <w:rPr>
          <w:rFonts w:ascii="Times New Roman" w:hAnsi="Times New Roman" w:cs="Times New Roman"/>
          <w:sz w:val="28"/>
          <w:szCs w:val="28"/>
        </w:rPr>
        <w:t xml:space="preserve"> просте</w:t>
      </w:r>
      <w:r>
        <w:rPr>
          <w:rFonts w:ascii="Times New Roman" w:hAnsi="Times New Roman" w:cs="Times New Roman"/>
          <w:sz w:val="28"/>
          <w:szCs w:val="28"/>
        </w:rPr>
        <w:t>йший</w:t>
      </w:r>
      <w:r w:rsidRPr="00A12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цветочный</w:t>
      </w:r>
      <w:r w:rsidRPr="00A12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орнамент </w:t>
      </w:r>
      <w:proofErr w:type="spellStart"/>
      <w:r w:rsidRPr="00A123F2">
        <w:rPr>
          <w:rFonts w:ascii="Times New Roman" w:hAnsi="Times New Roman" w:cs="Times New Roman"/>
          <w:sz w:val="28"/>
          <w:szCs w:val="28"/>
        </w:rPr>
        <w:t>уфтюжской</w:t>
      </w:r>
      <w:proofErr w:type="spellEnd"/>
      <w:r w:rsidRPr="00A123F2">
        <w:rPr>
          <w:rFonts w:ascii="Times New Roman" w:hAnsi="Times New Roman" w:cs="Times New Roman"/>
          <w:sz w:val="28"/>
          <w:szCs w:val="28"/>
        </w:rPr>
        <w:t xml:space="preserve"> росписи;</w:t>
      </w:r>
    </w:p>
    <w:p w:rsidR="00A123F2" w:rsidRPr="00A123F2" w:rsidRDefault="00A123F2" w:rsidP="00A123F2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3F2">
        <w:rPr>
          <w:rFonts w:ascii="Times New Roman" w:hAnsi="Times New Roman" w:cs="Times New Roman"/>
          <w:sz w:val="28"/>
          <w:szCs w:val="28"/>
        </w:rPr>
        <w:t xml:space="preserve">воспитать интерес к народному искусству, любовь к Родине. </w:t>
      </w:r>
    </w:p>
    <w:p w:rsidR="008F66A3" w:rsidRDefault="008F66A3" w:rsidP="008F66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EC7">
        <w:rPr>
          <w:rFonts w:ascii="Times New Roman" w:hAnsi="Times New Roman" w:cs="Times New Roman"/>
          <w:b/>
          <w:sz w:val="28"/>
          <w:szCs w:val="28"/>
        </w:rPr>
        <w:t>УМК и оборудование</w:t>
      </w:r>
      <w:r w:rsidR="00B24EC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24EC7" w:rsidRPr="00B24EC7">
        <w:rPr>
          <w:rFonts w:ascii="Times New Roman" w:hAnsi="Times New Roman" w:cs="Times New Roman"/>
          <w:sz w:val="28"/>
          <w:szCs w:val="28"/>
        </w:rPr>
        <w:t>Компьютер, музыкальное сопровождение занятия,</w:t>
      </w:r>
      <w:r w:rsidR="00B24EC7">
        <w:rPr>
          <w:rFonts w:ascii="Times New Roman" w:hAnsi="Times New Roman" w:cs="Times New Roman"/>
          <w:sz w:val="28"/>
          <w:szCs w:val="28"/>
        </w:rPr>
        <w:t xml:space="preserve"> презентация, гуашевые краски, беличьи кисти №1,2,3, банки с водой,</w:t>
      </w:r>
      <w:r w:rsidR="006A0412">
        <w:rPr>
          <w:rFonts w:ascii="Times New Roman" w:hAnsi="Times New Roman" w:cs="Times New Roman"/>
          <w:sz w:val="28"/>
          <w:szCs w:val="28"/>
        </w:rPr>
        <w:t xml:space="preserve"> </w:t>
      </w:r>
      <w:r w:rsidR="00B24EC7">
        <w:rPr>
          <w:rFonts w:ascii="Times New Roman" w:hAnsi="Times New Roman" w:cs="Times New Roman"/>
          <w:sz w:val="28"/>
          <w:szCs w:val="28"/>
        </w:rPr>
        <w:t>плотная цветная бум</w:t>
      </w:r>
      <w:r w:rsidR="006A0412">
        <w:rPr>
          <w:rFonts w:ascii="Times New Roman" w:hAnsi="Times New Roman" w:cs="Times New Roman"/>
          <w:sz w:val="28"/>
          <w:szCs w:val="28"/>
        </w:rPr>
        <w:t>ага (картон), книжная выставка.</w:t>
      </w:r>
    </w:p>
    <w:p w:rsidR="00B24EC7" w:rsidRDefault="00B24EC7" w:rsidP="00B24E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396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B24EC7" w:rsidRPr="00CA0967" w:rsidRDefault="00B24EC7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967">
        <w:rPr>
          <w:rFonts w:ascii="Times New Roman" w:hAnsi="Times New Roman" w:cs="Times New Roman"/>
          <w:i/>
          <w:sz w:val="28"/>
          <w:szCs w:val="28"/>
        </w:rPr>
        <w:t>Приветствие, проверка подготовленности, организация внимания</w:t>
      </w:r>
      <w:r w:rsidR="00A15396" w:rsidRPr="00CA0967">
        <w:rPr>
          <w:rFonts w:ascii="Times New Roman" w:hAnsi="Times New Roman" w:cs="Times New Roman"/>
          <w:i/>
          <w:sz w:val="28"/>
          <w:szCs w:val="28"/>
        </w:rPr>
        <w:t>.</w:t>
      </w:r>
    </w:p>
    <w:p w:rsidR="00A15396" w:rsidRDefault="00B24EC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967">
        <w:rPr>
          <w:rFonts w:ascii="Times New Roman" w:hAnsi="Times New Roman" w:cs="Times New Roman"/>
          <w:i/>
          <w:sz w:val="28"/>
          <w:szCs w:val="28"/>
        </w:rPr>
        <w:t>Сообщение темы и цели</w:t>
      </w:r>
      <w:r w:rsidR="006A0412">
        <w:rPr>
          <w:rFonts w:ascii="Times New Roman" w:hAnsi="Times New Roman" w:cs="Times New Roman"/>
          <w:i/>
          <w:sz w:val="28"/>
          <w:szCs w:val="28"/>
        </w:rPr>
        <w:t xml:space="preserve"> занятия</w:t>
      </w:r>
      <w:r w:rsidR="00A15396">
        <w:rPr>
          <w:rFonts w:ascii="Times New Roman" w:hAnsi="Times New Roman" w:cs="Times New Roman"/>
          <w:sz w:val="28"/>
          <w:szCs w:val="28"/>
        </w:rPr>
        <w:t xml:space="preserve">. Ребята, наша страна славится своими росписями. Хохломская, городецкая, гжельская росписи, известны не только нам, жителям Российской Федерации, но и далеко за пределами нашей огромной Родины. Есть и менее известные росписи – </w:t>
      </w:r>
      <w:proofErr w:type="spellStart"/>
      <w:r w:rsidR="00A15396">
        <w:rPr>
          <w:rFonts w:ascii="Times New Roman" w:hAnsi="Times New Roman" w:cs="Times New Roman"/>
          <w:sz w:val="28"/>
          <w:szCs w:val="28"/>
        </w:rPr>
        <w:t>пермогорская</w:t>
      </w:r>
      <w:proofErr w:type="spellEnd"/>
      <w:r w:rsidR="00A15396">
        <w:rPr>
          <w:rFonts w:ascii="Times New Roman" w:hAnsi="Times New Roman" w:cs="Times New Roman"/>
          <w:sz w:val="28"/>
          <w:szCs w:val="28"/>
        </w:rPr>
        <w:t>, мезенская. Все эти росписи мы с вами изучили, но есть ещё много различных</w:t>
      </w:r>
      <w:r w:rsidR="00CA0967">
        <w:rPr>
          <w:rFonts w:ascii="Times New Roman" w:hAnsi="Times New Roman" w:cs="Times New Roman"/>
          <w:sz w:val="28"/>
          <w:szCs w:val="28"/>
        </w:rPr>
        <w:t xml:space="preserve"> росписей и сегодня мы познакомимся с</w:t>
      </w:r>
      <w:r w:rsidR="00A15396">
        <w:rPr>
          <w:rFonts w:ascii="Times New Roman" w:hAnsi="Times New Roman" w:cs="Times New Roman"/>
          <w:sz w:val="28"/>
          <w:szCs w:val="28"/>
        </w:rPr>
        <w:t xml:space="preserve"> одной из них!</w:t>
      </w: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412" w:rsidRDefault="006A0412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67" w:rsidRDefault="00CA0967" w:rsidP="00CA0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EC7" w:rsidRDefault="00B24EC7" w:rsidP="00B24EC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EC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A1590">
        <w:rPr>
          <w:rFonts w:ascii="Times New Roman" w:hAnsi="Times New Roman" w:cs="Times New Roman"/>
          <w:b/>
          <w:sz w:val="28"/>
          <w:szCs w:val="28"/>
        </w:rPr>
        <w:t xml:space="preserve">Этап усвоения </w:t>
      </w:r>
      <w:r w:rsidR="006A0412">
        <w:rPr>
          <w:rFonts w:ascii="Times New Roman" w:hAnsi="Times New Roman" w:cs="Times New Roman"/>
          <w:b/>
          <w:sz w:val="28"/>
          <w:szCs w:val="28"/>
        </w:rPr>
        <w:t>новых знаний.</w:t>
      </w:r>
    </w:p>
    <w:p w:rsidR="00CA0967" w:rsidRDefault="00F22736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Знакомство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уфтюжской</w:t>
      </w:r>
      <w:proofErr w:type="spellEnd"/>
      <w:r w:rsidR="001A20D8" w:rsidRPr="008F66A3">
        <w:rPr>
          <w:rFonts w:ascii="Times New Roman" w:hAnsi="Times New Roman" w:cs="Times New Roman"/>
          <w:b/>
          <w:sz w:val="28"/>
          <w:szCs w:val="28"/>
        </w:rPr>
        <w:t xml:space="preserve"> роспись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6A1590">
        <w:rPr>
          <w:rFonts w:ascii="Times New Roman" w:hAnsi="Times New Roman" w:cs="Times New Roman"/>
          <w:b/>
          <w:sz w:val="28"/>
          <w:szCs w:val="28"/>
        </w:rPr>
        <w:t>.</w:t>
      </w:r>
    </w:p>
    <w:p w:rsidR="001A20D8" w:rsidRPr="00075B03" w:rsidRDefault="00F22736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2)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роспись относится к группе северодвинских росписей (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борецкая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пучугская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тоемская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пермогорская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ракульская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центры которых расположены в среднем течении Северной Двины. Центр бытования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уфтюжской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росписи находится на правом берегу Северной Двины, у ее притока — речки </w:t>
      </w:r>
      <w:r w:rsidR="001A20D8" w:rsidRPr="000369B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Уфтюге.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современному территориальному делению эти места находятся </w:t>
      </w:r>
      <w:proofErr w:type="gram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A20D8" w:rsidRPr="000369B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Красноборском</w:t>
      </w:r>
      <w:proofErr w:type="gramEnd"/>
      <w:r w:rsidR="001A20D8" w:rsidRPr="000369B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районе Архангельской области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Красноборский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 уникальный в плане крестьянских росписей, на его сравнительно небольшой территории возникло три самобытных центра росписи: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пермогорская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ракульская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gram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наша</w:t>
      </w:r>
      <w:proofErr w:type="gram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B1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Подробнее о </w:t>
      </w:r>
      <w:proofErr w:type="spellStart"/>
      <w:r w:rsidR="00AB1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уфтюжской</w:t>
      </w:r>
      <w:proofErr w:type="spellEnd"/>
      <w:r w:rsidR="00AB1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росписи вы можете узнать из </w:t>
      </w:r>
      <w:proofErr w:type="gramStart"/>
      <w:r w:rsidR="00AB1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</w:t>
      </w:r>
      <w:proofErr w:type="gramEnd"/>
      <w:r w:rsidR="00AB12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представленных на нашей мини выставке.</w:t>
      </w:r>
    </w:p>
    <w:p w:rsidR="004450AC" w:rsidRDefault="000369BC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3)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Уфтюжский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промысел сразу возник как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туесный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или бурачный. Мастера сами изготавливали, расписывали туеса, лукошки,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набирухи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везли на продажу в Красноборск, Великий Устюг, Архангельск и даже Москву. </w:t>
      </w:r>
    </w:p>
    <w:p w:rsidR="001A20D8" w:rsidRPr="00075B03" w:rsidRDefault="004450AC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(Слайд </w:t>
      </w: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Туеса расходились как горячие пирожки, так как в быту это была необходимая вещь. Свойства туеса-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сколотня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удивительные: в него можно наливать жидкости, засаливать грибы, замачивать морошку или клюкву, молоко в нем не скисает. В туесах хранили сыпучие продукты. Так что продажа туесов </w:t>
      </w:r>
      <w:proofErr w:type="gram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имела</w:t>
      </w:r>
      <w:proofErr w:type="gram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 всего экономическое обоснование, помогало заработать и прокормить семью. А расписанные туеса охотно покупали для украшения крестьянских изб. </w:t>
      </w:r>
    </w:p>
    <w:p w:rsidR="001A20D8" w:rsidRPr="00075B03" w:rsidRDefault="004450AC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(Слайд 5)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Уфтюжская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роспись относится к типу живописно-графических: сочетание свободного кистевого мазка и графических элементов.  И это сочетание сочных кистевых мазков и изящной </w:t>
      </w:r>
      <w:r w:rsidR="001A20D8" w:rsidRPr="00AB12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каллиграфической линии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которая не повторяет контуры мазка (как в северодвинских графических росписях), а самостоятельно живет на «холсте», есть отличительная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черта и визитная карточка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уфтюжской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росписи.</w:t>
      </w:r>
      <w:r w:rsidR="00467C03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D7842" w:rsidRPr="00BD7842" w:rsidRDefault="004450AC" w:rsidP="00CA096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(Слайд 6)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росписи мастера использовали растительный орнамент, рисовали птичек, реже животных. Веточки  отличались тем, что не имели отростков, а тянулись од</w:t>
      </w:r>
      <w:r w:rsidR="00BD78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ним стеблем,</w:t>
      </w:r>
      <w:r w:rsidR="00BD7842" w:rsidRPr="00BD78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главного ствола побочные ветви и листья расходятся из </w:t>
      </w:r>
      <w:r w:rsidR="00BD7842" w:rsidRPr="00BD784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одной</w:t>
      </w:r>
      <w:r w:rsidR="00BD78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7842" w:rsidRPr="00BD78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точки, попеременного роста побочных ветвей нет! </w:t>
      </w:r>
    </w:p>
    <w:p w:rsidR="001A20D8" w:rsidRPr="00075B03" w:rsidRDefault="004450AC" w:rsidP="00BD78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78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(Слайд 7) 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Рассмотрим структуру веточки-деревца. Во-первых, это именно </w:t>
      </w:r>
      <w:r w:rsidR="001A20D8" w:rsidRPr="00011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деревце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 что указывают </w:t>
      </w:r>
      <w:r w:rsidR="001A20D8" w:rsidRPr="00011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корни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которые в виде трех капель рисуют у начала ветки. </w:t>
      </w:r>
      <w:proofErr w:type="spellStart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Уфтюжскую</w:t>
      </w:r>
      <w:proofErr w:type="spellEnd"/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веточку в большинстве случаев (примерно 70%) венчает крупный </w:t>
      </w:r>
      <w:r w:rsidR="001A20D8" w:rsidRPr="00011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тюльпан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Мастера называли тюльпаны «</w:t>
      </w:r>
      <w:r w:rsidR="001A20D8" w:rsidRPr="00011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котлами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Тюльпан — очень неслучайный цветок для русского искусства, на всех северодвинских росписях цветут тюльпаны. Тюльпаны, напоминающие </w:t>
      </w:r>
      <w:r w:rsidR="001A20D8" w:rsidRPr="000115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древнегреческие крины-лилии</w:t>
      </w:r>
      <w:r w:rsidR="001A20D8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мы встречаем повсеместно: в вышивках, скани, эмалях, изразцах. </w:t>
      </w:r>
      <w:proofErr w:type="spellStart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Уфтюжская</w:t>
      </w:r>
      <w:proofErr w:type="spellEnd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роспись имеет еще одну </w:t>
      </w:r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особенность: на ветви-деревце растут разные цветы и ягоды, чего в природе не бывает. </w:t>
      </w:r>
    </w:p>
    <w:p w:rsidR="00BD7842" w:rsidRPr="00075B03" w:rsidRDefault="00BD7842" w:rsidP="00CA0967">
      <w:pPr>
        <w:pStyle w:val="paragrap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(Слайд 8) </w:t>
      </w:r>
      <w:proofErr w:type="spellStart"/>
      <w:r w:rsidR="00257C14" w:rsidRPr="00075B03">
        <w:rPr>
          <w:color w:val="000000"/>
          <w:sz w:val="28"/>
          <w:szCs w:val="28"/>
        </w:rPr>
        <w:t>Уфтюжскася</w:t>
      </w:r>
      <w:proofErr w:type="spellEnd"/>
      <w:r w:rsidR="00257C14" w:rsidRPr="00075B03">
        <w:rPr>
          <w:color w:val="000000"/>
          <w:sz w:val="28"/>
          <w:szCs w:val="28"/>
        </w:rPr>
        <w:t xml:space="preserve"> роспись выполнялась на красно-коричневых, красно-оранжевых, розово-красных фонах. Расписывали еще по чистой бересте, по желтым и белым фонам, но эти варианты немногочисленные, а группа красных фонов преобладает.</w:t>
      </w:r>
      <w:r w:rsidRPr="00BD7842">
        <w:rPr>
          <w:color w:val="000000"/>
          <w:sz w:val="28"/>
          <w:szCs w:val="28"/>
        </w:rPr>
        <w:t xml:space="preserve"> </w:t>
      </w:r>
      <w:r w:rsidRPr="00075B03">
        <w:rPr>
          <w:color w:val="000000"/>
          <w:sz w:val="28"/>
          <w:szCs w:val="28"/>
        </w:rPr>
        <w:t>Краски, которыми ис</w:t>
      </w:r>
      <w:r>
        <w:rPr>
          <w:color w:val="000000"/>
          <w:sz w:val="28"/>
          <w:szCs w:val="28"/>
        </w:rPr>
        <w:t>полнялась роспись:</w:t>
      </w:r>
      <w:r w:rsidRPr="00075B03">
        <w:rPr>
          <w:color w:val="000000"/>
          <w:sz w:val="28"/>
          <w:szCs w:val="28"/>
        </w:rPr>
        <w:t xml:space="preserve"> темно-красная (бордовая), зеленая, желтая и синяя. </w:t>
      </w:r>
      <w:proofErr w:type="gramStart"/>
      <w:r w:rsidRPr="00075B03">
        <w:rPr>
          <w:color w:val="000000"/>
          <w:sz w:val="28"/>
          <w:szCs w:val="28"/>
        </w:rPr>
        <w:t>Последняя</w:t>
      </w:r>
      <w:proofErr w:type="gramEnd"/>
      <w:r w:rsidRPr="00075B03">
        <w:rPr>
          <w:color w:val="000000"/>
          <w:sz w:val="28"/>
          <w:szCs w:val="28"/>
        </w:rPr>
        <w:t xml:space="preserve"> использовалась в небольшом количестве. Оттенки же этих красок разные, поэтому, если поставить рядом туеса с такой палитрой, получится </w:t>
      </w:r>
      <w:proofErr w:type="gramStart"/>
      <w:r w:rsidRPr="00075B03">
        <w:rPr>
          <w:color w:val="000000"/>
          <w:sz w:val="28"/>
          <w:szCs w:val="28"/>
        </w:rPr>
        <w:t>красивое</w:t>
      </w:r>
      <w:proofErr w:type="gramEnd"/>
      <w:r w:rsidRPr="00075B03">
        <w:rPr>
          <w:color w:val="000000"/>
          <w:sz w:val="28"/>
          <w:szCs w:val="28"/>
        </w:rPr>
        <w:t xml:space="preserve"> многоцветие. </w:t>
      </w:r>
    </w:p>
    <w:p w:rsidR="00257C14" w:rsidRPr="00075B03" w:rsidRDefault="00BD7842" w:rsidP="00CA09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9</w:t>
      </w: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Теперь о птицах. Кстати, в птицах преобладает графическое начало над живописным, рисовали их сначала черным контуром, а затем дорабатывали кистью. Всех </w:t>
      </w:r>
      <w:proofErr w:type="spellStart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уфтюжских</w:t>
      </w:r>
      <w:proofErr w:type="spellEnd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птиц называют собирательным ласковым термином «</w:t>
      </w:r>
      <w:proofErr w:type="spellStart"/>
      <w:r w:rsidR="00257C14" w:rsidRPr="00BB6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кутенька</w:t>
      </w:r>
      <w:proofErr w:type="spellEnd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Есть упоминание в литературе, что мастера изображали </w:t>
      </w:r>
      <w:r w:rsidR="00257C14" w:rsidRPr="00BB6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тетерок и жаворонков</w:t>
      </w:r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действительно, </w:t>
      </w:r>
      <w:proofErr w:type="spellStart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уфтюжские</w:t>
      </w:r>
      <w:proofErr w:type="spellEnd"/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птицы похожи на своих природных собратьев. Но не все с этим согласны</w:t>
      </w:r>
      <w:r w:rsidR="00BB6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поэтому принято, что </w:t>
      </w:r>
      <w:r w:rsidR="00257C14"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две больших группы птиц, которые можно условно назвать тип «тетерка» и тип «жаворонок». Рисовали также лебедей, курочек, голубей, но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еобладают эти два типа. </w:t>
      </w:r>
    </w:p>
    <w:p w:rsidR="00267C3F" w:rsidRPr="00075B03" w:rsidRDefault="00267C3F" w:rsidP="00CA0967">
      <w:pPr>
        <w:pStyle w:val="paragrap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75B03">
        <w:rPr>
          <w:color w:val="000000"/>
          <w:sz w:val="28"/>
          <w:szCs w:val="28"/>
        </w:rPr>
        <w:t xml:space="preserve">Тетерки и жаворонки также значимые птицы, первыми возвращаются после холодной зимы. Ведь на Русском Севере пекут ритуальные тетерки и жаворонки, закликают зиму. Возможно, в </w:t>
      </w:r>
      <w:proofErr w:type="spellStart"/>
      <w:r w:rsidRPr="00075B03">
        <w:rPr>
          <w:color w:val="000000"/>
          <w:sz w:val="28"/>
          <w:szCs w:val="28"/>
        </w:rPr>
        <w:t>уфтюжских</w:t>
      </w:r>
      <w:proofErr w:type="spellEnd"/>
      <w:r w:rsidRPr="00075B03">
        <w:rPr>
          <w:color w:val="000000"/>
          <w:sz w:val="28"/>
          <w:szCs w:val="28"/>
        </w:rPr>
        <w:t xml:space="preserve"> птицах заключен символ весны, новой жизни.</w:t>
      </w:r>
    </w:p>
    <w:p w:rsidR="00267C3F" w:rsidRDefault="00267C3F" w:rsidP="00CA0967">
      <w:pPr>
        <w:pStyle w:val="paragrap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75B03">
        <w:rPr>
          <w:color w:val="000000"/>
          <w:sz w:val="28"/>
          <w:szCs w:val="28"/>
        </w:rPr>
        <w:t>Понимаете, мы живем в другом мире, нам открыты другие культуры вширь пространства и вглубь времени. И волей-неволей в роспись мы привносим новые см</w:t>
      </w:r>
      <w:r w:rsidR="002C283E">
        <w:rPr>
          <w:color w:val="000000"/>
          <w:sz w:val="28"/>
          <w:szCs w:val="28"/>
        </w:rPr>
        <w:t>ыслы.</w:t>
      </w:r>
    </w:p>
    <w:p w:rsidR="00AA488F" w:rsidRPr="00075B03" w:rsidRDefault="00AA488F" w:rsidP="00CA0967">
      <w:pPr>
        <w:pStyle w:val="paragraph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7D7505" w:rsidRPr="006B3859" w:rsidRDefault="006B3859" w:rsidP="006B385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859"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</w:p>
    <w:p w:rsidR="00AA488F" w:rsidRDefault="007D7505" w:rsidP="00AA488F">
      <w:pPr>
        <w:spacing w:line="240" w:lineRule="auto"/>
        <w:ind w:firstLine="708"/>
        <w:jc w:val="both"/>
      </w:pPr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Среди </w:t>
      </w:r>
      <w:proofErr w:type="spellStart"/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>уфтюжских</w:t>
      </w:r>
      <w:proofErr w:type="spellEnd"/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туесов можно выделить группу,</w:t>
      </w:r>
      <w:r w:rsidR="006B3859"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объединенную общим</w:t>
      </w:r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способом ри</w:t>
      </w:r>
      <w:r w:rsidR="006B3859"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>сования и условно названную</w:t>
      </w:r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«Солнце на ветке». Ветвь плавно изгибается по туесу, а в верхней точки изгиба нарисован цветок-со</w:t>
      </w:r>
      <w:r w:rsidR="006B3859"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лнце. В качестве примера </w:t>
      </w:r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туес из школьного музея села Верхняя Уфтюга </w:t>
      </w:r>
      <w:proofErr w:type="spellStart"/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Красноборског</w:t>
      </w:r>
      <w:r w:rsidR="00835CE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spellEnd"/>
      <w:r w:rsidR="00835C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Архангельской области, фотография этого туеса размещена на нашей мини выставке. </w:t>
      </w:r>
      <w:r w:rsidRPr="006B3859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 рисования на этих туесах рационален, этот метод позволяет работать быстро и получать красивые результаты.</w:t>
      </w:r>
      <w:r w:rsidR="00AA488F" w:rsidRPr="00AA488F">
        <w:t xml:space="preserve"> </w:t>
      </w:r>
    </w:p>
    <w:p w:rsidR="00F91086" w:rsidRDefault="007D7505" w:rsidP="00AA488F">
      <w:pPr>
        <w:spacing w:line="240" w:lineRule="auto"/>
        <w:ind w:firstLine="708"/>
        <w:jc w:val="both"/>
        <w:rPr>
          <w:rFonts w:ascii="Times New Roman" w:hAnsi="Times New Roman" w:cs="Times New Roman"/>
          <w:sz w:val="29"/>
          <w:szCs w:val="29"/>
          <w:shd w:val="clear" w:color="auto" w:fill="FFFFFF"/>
        </w:rPr>
      </w:pPr>
      <w:r w:rsidRPr="00AA488F">
        <w:rPr>
          <w:rFonts w:ascii="Times New Roman" w:hAnsi="Times New Roman" w:cs="Times New Roman"/>
          <w:sz w:val="29"/>
          <w:szCs w:val="29"/>
          <w:shd w:val="clear" w:color="auto" w:fill="FFFFFF"/>
        </w:rPr>
        <w:t>Нам понадобятся краски: темно-крас</w:t>
      </w:r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>ная, зеленая, желтая и синяя</w:t>
      </w:r>
      <w:proofErr w:type="gramStart"/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>.</w:t>
      </w:r>
      <w:proofErr w:type="gramEnd"/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(</w:t>
      </w:r>
      <w:proofErr w:type="gramStart"/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>п</w:t>
      </w:r>
      <w:proofErr w:type="gramEnd"/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>люс белая и черная</w:t>
      </w:r>
      <w:r w:rsidRPr="00AA488F">
        <w:rPr>
          <w:rFonts w:ascii="Times New Roman" w:hAnsi="Times New Roman" w:cs="Times New Roman"/>
          <w:sz w:val="29"/>
          <w:szCs w:val="29"/>
          <w:shd w:val="clear" w:color="auto" w:fill="FFFFFF"/>
        </w:rPr>
        <w:t>). Именно в таком поряд</w:t>
      </w:r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ке мастера наносили узор на </w:t>
      </w:r>
      <w:r w:rsidRPr="00AA488F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туесах.</w:t>
      </w:r>
      <w:r w:rsidR="00F91086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</w:p>
    <w:p w:rsidR="007D7505" w:rsidRDefault="00F91086" w:rsidP="00AA488F">
      <w:pPr>
        <w:spacing w:line="240" w:lineRule="auto"/>
        <w:ind w:firstLine="708"/>
        <w:jc w:val="both"/>
        <w:rPr>
          <w:rFonts w:ascii="Times New Roman" w:hAnsi="Times New Roman" w:cs="Times New Roman"/>
          <w:sz w:val="29"/>
          <w:szCs w:val="29"/>
          <w:shd w:val="clear" w:color="auto" w:fill="FFFFFF"/>
        </w:rPr>
      </w:pP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>(Слайды 10,11,12) Приступаем к работе, последовательность работы показана на слайдах.</w:t>
      </w:r>
    </w:p>
    <w:p w:rsidR="00835CE3" w:rsidRDefault="00835CE3" w:rsidP="00AA488F">
      <w:pPr>
        <w:spacing w:line="240" w:lineRule="auto"/>
        <w:ind w:firstLine="708"/>
        <w:jc w:val="both"/>
        <w:rPr>
          <w:rFonts w:ascii="Times New Roman" w:hAnsi="Times New Roman" w:cs="Times New Roman"/>
          <w:sz w:val="29"/>
          <w:szCs w:val="29"/>
          <w:shd w:val="clear" w:color="auto" w:fill="FFFFFF"/>
        </w:rPr>
      </w:pPr>
    </w:p>
    <w:p w:rsidR="00AB122C" w:rsidRPr="00AB122C" w:rsidRDefault="00AB122C" w:rsidP="00AB122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AB122C">
        <w:rPr>
          <w:rFonts w:ascii="Times New Roman" w:hAnsi="Times New Roman" w:cs="Times New Roman"/>
          <w:b/>
          <w:sz w:val="29"/>
          <w:szCs w:val="29"/>
          <w:shd w:val="clear" w:color="auto" w:fill="FFFFFF"/>
        </w:rPr>
        <w:lastRenderedPageBreak/>
        <w:t>Подведение итогов занятия</w:t>
      </w:r>
    </w:p>
    <w:p w:rsidR="00AB122C" w:rsidRDefault="00AB122C" w:rsidP="00AB122C">
      <w:pPr>
        <w:spacing w:line="240" w:lineRule="auto"/>
        <w:ind w:firstLine="708"/>
        <w:jc w:val="both"/>
        <w:rPr>
          <w:rFonts w:ascii="Times New Roman" w:hAnsi="Times New Roman" w:cs="Times New Roman"/>
          <w:sz w:val="29"/>
          <w:szCs w:val="29"/>
          <w:shd w:val="clear" w:color="auto" w:fill="FFFFFF"/>
        </w:rPr>
      </w:pP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>Мини выставка рисунков. Ребята выставляют свои работы, обсуждают слабые и сильные стороны получившихся рисунков.</w:t>
      </w:r>
      <w:r w:rsidR="00E4642B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8E3FAB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       </w:t>
      </w:r>
      <w:proofErr w:type="gramStart"/>
      <w:r w:rsidR="00E4642B">
        <w:rPr>
          <w:rFonts w:ascii="Times New Roman" w:hAnsi="Times New Roman" w:cs="Times New Roman"/>
          <w:sz w:val="29"/>
          <w:szCs w:val="29"/>
          <w:shd w:val="clear" w:color="auto" w:fill="FFFFFF"/>
        </w:rPr>
        <w:t>Самопроверка</w:t>
      </w:r>
      <w:r w:rsidR="008E3FAB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– обучающиеся отвечают на вопросы в презентации.</w:t>
      </w:r>
      <w:proofErr w:type="gramEnd"/>
    </w:p>
    <w:p w:rsidR="00AB122C" w:rsidRPr="00AB122C" w:rsidRDefault="00AB122C" w:rsidP="00AB122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9"/>
          <w:szCs w:val="29"/>
          <w:shd w:val="clear" w:color="auto" w:fill="FFFFFF"/>
        </w:rPr>
      </w:pPr>
      <w:r w:rsidRPr="00AB122C">
        <w:rPr>
          <w:rFonts w:ascii="Times New Roman" w:hAnsi="Times New Roman" w:cs="Times New Roman"/>
          <w:b/>
          <w:sz w:val="29"/>
          <w:szCs w:val="29"/>
          <w:shd w:val="clear" w:color="auto" w:fill="FFFFFF"/>
        </w:rPr>
        <w:t>Рефлексия</w:t>
      </w:r>
    </w:p>
    <w:p w:rsidR="00AB122C" w:rsidRPr="00AA488F" w:rsidRDefault="008E3FAB" w:rsidP="00AA488F">
      <w:pPr>
        <w:spacing w:line="240" w:lineRule="auto"/>
        <w:ind w:firstLine="708"/>
        <w:jc w:val="both"/>
        <w:rPr>
          <w:rFonts w:ascii="Times New Roman" w:hAnsi="Times New Roman" w:cs="Times New Roman"/>
          <w:sz w:val="29"/>
          <w:szCs w:val="29"/>
          <w:shd w:val="clear" w:color="auto" w:fill="FFFFFF"/>
        </w:rPr>
      </w:pP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Ребята, вам понравилось наше занятие? Что вы узнали нового и интересного для вас? Вы хотите освоить секреты </w:t>
      </w:r>
      <w:proofErr w:type="spellStart"/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>уфтюжской</w:t>
      </w:r>
      <w:proofErr w:type="spellEnd"/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росписи? Желаю вам удачи и успехов в творчестве!</w:t>
      </w:r>
    </w:p>
    <w:p w:rsidR="00C749C5" w:rsidRDefault="002C283E" w:rsidP="007A4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C749C5" w:rsidRPr="007A44CD">
        <w:rPr>
          <w:rFonts w:ascii="Times New Roman" w:hAnsi="Times New Roman" w:cs="Times New Roman"/>
          <w:b/>
          <w:sz w:val="28"/>
          <w:szCs w:val="28"/>
        </w:rPr>
        <w:t>глядность</w:t>
      </w:r>
    </w:p>
    <w:p w:rsidR="002C283E" w:rsidRDefault="002C283E" w:rsidP="007A4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5A01E71" wp14:editId="212E0C9E">
            <wp:extent cx="3400425" cy="2254309"/>
            <wp:effectExtent l="0" t="0" r="0" b="0"/>
            <wp:docPr id="6" name="Рисунок 6" descr="Туес из школьного музея села Верхняя Уфтюга Красноборского района Архангель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уес из школьного музея села Верхняя Уфтюга Красноборского района Архангель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020" cy="2256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83E" w:rsidRDefault="002C283E" w:rsidP="007A44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8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Туес из школьного музея села Верхняя Уфтюга </w:t>
      </w:r>
      <w:proofErr w:type="spellStart"/>
      <w:r w:rsidRPr="002C283E"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Красноборского</w:t>
      </w:r>
      <w:proofErr w:type="spellEnd"/>
      <w:r w:rsidRPr="002C28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Архангельской области.</w:t>
      </w:r>
    </w:p>
    <w:p w:rsidR="00C73821" w:rsidRPr="00C73821" w:rsidRDefault="00C73821" w:rsidP="007A44C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821">
        <w:rPr>
          <w:noProof/>
          <w:sz w:val="20"/>
          <w:szCs w:val="20"/>
          <w:lang w:eastAsia="ru-RU"/>
        </w:rPr>
        <w:drawing>
          <wp:inline distT="0" distB="0" distL="0" distR="0" wp14:anchorId="5629C681" wp14:editId="1BB13009">
            <wp:extent cx="2166402" cy="3028950"/>
            <wp:effectExtent l="0" t="0" r="5715" b="0"/>
            <wp:docPr id="1" name="Рисунок 1" descr="https://sun9-45.userapi.com/Xeq3vw_u6fdUpyrixCtchLFcMENRsJpOfSNaTw/2ttIX-0x1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Xeq3vw_u6fdUpyrixCtchLFcMENRsJpOfSNaTw/2ttIX-0x1Y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139" cy="303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9C5" w:rsidRPr="00C73821" w:rsidRDefault="00C749C5" w:rsidP="00C749C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73821">
        <w:rPr>
          <w:rFonts w:ascii="Times New Roman" w:hAnsi="Times New Roman" w:cs="Times New Roman"/>
          <w:sz w:val="20"/>
          <w:szCs w:val="20"/>
        </w:rPr>
        <w:t xml:space="preserve">Туес с солнцем </w:t>
      </w:r>
      <w:hyperlink r:id="rId8" w:history="1">
        <w:r w:rsidRPr="00C73821">
          <w:rPr>
            <w:rStyle w:val="a4"/>
            <w:rFonts w:ascii="Times New Roman" w:hAnsi="Times New Roman" w:cs="Times New Roman"/>
            <w:sz w:val="20"/>
            <w:szCs w:val="20"/>
          </w:rPr>
          <w:t>https://sun9-45.userapi.com/Xeq3vw_u6fdUpyrixCtchLFcMENRsJpOfSNaTw/2ttIX-0x1Yk.jpg</w:t>
        </w:r>
      </w:hyperlink>
      <w:r w:rsidRPr="00C738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3821" w:rsidRDefault="00C73821" w:rsidP="00C749C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73821" w:rsidRPr="00C749C5" w:rsidRDefault="00C73821" w:rsidP="00C738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E0E0F18" wp14:editId="5B44BED5">
            <wp:extent cx="2515961" cy="3522345"/>
            <wp:effectExtent l="0" t="0" r="0" b="1905"/>
            <wp:docPr id="2" name="Рисунок 2" descr="https://ruvera.ru/data/img/content/1549642687.9994uftyujskaya_rospis_intervju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uvera.ru/data/img/content/1549642687.9994uftyujskaya_rospis_intervju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97" cy="352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D47" w:rsidRDefault="00905D47" w:rsidP="00905D47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73821">
        <w:rPr>
          <w:rFonts w:ascii="Times New Roman" w:hAnsi="Times New Roman" w:cs="Times New Roman"/>
          <w:sz w:val="20"/>
          <w:szCs w:val="20"/>
        </w:rPr>
        <w:t xml:space="preserve">Туес  ветка с ромашкой </w:t>
      </w:r>
      <w:hyperlink r:id="rId10" w:history="1">
        <w:r w:rsidRPr="00C73821">
          <w:rPr>
            <w:rStyle w:val="a4"/>
            <w:rFonts w:ascii="Times New Roman" w:hAnsi="Times New Roman" w:cs="Times New Roman"/>
            <w:sz w:val="20"/>
            <w:szCs w:val="20"/>
          </w:rPr>
          <w:t>https://ruvera.ru/data/img/content/1549642687.9994uftyujskaya_rospis_intervju19.jpg</w:t>
        </w:r>
      </w:hyperlink>
      <w:r w:rsidRPr="00C738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3821" w:rsidRPr="00C73821" w:rsidRDefault="00C73821" w:rsidP="00C7382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7382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ECEE836" wp14:editId="52AF3DA7">
            <wp:extent cx="3009900" cy="3531441"/>
            <wp:effectExtent l="0" t="0" r="0" b="0"/>
            <wp:docPr id="3" name="Рисунок 3" descr="https://sun9-59.userapi.com/c858236/v858236752/1c3b3b/c4j-b9l1H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9.userapi.com/c858236/v858236752/1c3b3b/c4j-b9l1Hs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509" cy="353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9C5" w:rsidRDefault="00792A66" w:rsidP="00C749C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73821">
        <w:rPr>
          <w:rFonts w:ascii="Times New Roman" w:hAnsi="Times New Roman" w:cs="Times New Roman"/>
          <w:sz w:val="20"/>
          <w:szCs w:val="20"/>
        </w:rPr>
        <w:t xml:space="preserve">Сирин </w:t>
      </w:r>
      <w:hyperlink r:id="rId12" w:history="1">
        <w:r w:rsidRPr="00C73821">
          <w:rPr>
            <w:rStyle w:val="a4"/>
            <w:rFonts w:ascii="Times New Roman" w:hAnsi="Times New Roman" w:cs="Times New Roman"/>
            <w:sz w:val="20"/>
            <w:szCs w:val="20"/>
          </w:rPr>
          <w:t>https://sun9-59.userapi.com/c858236/v858236752/1c3b3b/c4j-b9l1Hs4.jpg</w:t>
        </w:r>
      </w:hyperlink>
    </w:p>
    <w:p w:rsidR="00C73821" w:rsidRDefault="00C73821" w:rsidP="00C749C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73821" w:rsidRPr="00C73821" w:rsidRDefault="00C73821" w:rsidP="00C7382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lastRenderedPageBreak/>
        <w:drawing>
          <wp:inline distT="0" distB="0" distL="0" distR="0" wp14:anchorId="133F35D6" wp14:editId="7F3DDBA1">
            <wp:extent cx="3247707" cy="2430706"/>
            <wp:effectExtent l="0" t="0" r="0" b="8255"/>
            <wp:docPr id="4" name="Рисунок 4" descr="https://sun9-46.userapi.com/mnBxavC0VILm3Yt97i4OVH6lUfihc45xwREUvA/2z6uh2ZR7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46.userapi.com/mnBxavC0VILm3Yt97i4OVH6lUfihc45xwREUvA/2z6uh2ZR7y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46" cy="242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A66" w:rsidRDefault="00792A66" w:rsidP="0079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73821">
        <w:rPr>
          <w:rFonts w:ascii="Times New Roman" w:hAnsi="Times New Roman" w:cs="Times New Roman"/>
          <w:sz w:val="20"/>
          <w:szCs w:val="20"/>
        </w:rPr>
        <w:t xml:space="preserve">Горбыли </w:t>
      </w:r>
      <w:hyperlink r:id="rId14" w:history="1">
        <w:r w:rsidRPr="00C73821">
          <w:rPr>
            <w:rStyle w:val="a4"/>
            <w:rFonts w:ascii="Times New Roman" w:hAnsi="Times New Roman" w:cs="Times New Roman"/>
            <w:sz w:val="20"/>
            <w:szCs w:val="20"/>
          </w:rPr>
          <w:t>https://sun9-46.userapi.com/mnBxavC0VILm3Yt97i4OVH6lUfihc45xwREUvA/2z6uh2ZR7yA.jpg</w:t>
        </w:r>
      </w:hyperlink>
      <w:r w:rsidRPr="00C738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F44BA" w:rsidRDefault="003F44BA" w:rsidP="0079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F44BA" w:rsidRDefault="003F44BA" w:rsidP="0079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F44BA" w:rsidRDefault="003F44BA" w:rsidP="003F44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4BA"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3F44BA" w:rsidRPr="003F44BA" w:rsidRDefault="003F44BA" w:rsidP="003F44BA">
      <w:pPr>
        <w:spacing w:line="240" w:lineRule="auto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3F44BA">
        <w:rPr>
          <w:rFonts w:ascii="Times New Roman" w:hAnsi="Times New Roman" w:cs="Times New Roman"/>
          <w:b/>
          <w:sz w:val="52"/>
          <w:szCs w:val="52"/>
        </w:rPr>
        <w:t>Уфтюжская</w:t>
      </w:r>
      <w:proofErr w:type="spellEnd"/>
      <w:r w:rsidRPr="003F44BA">
        <w:rPr>
          <w:rFonts w:ascii="Times New Roman" w:hAnsi="Times New Roman" w:cs="Times New Roman"/>
          <w:b/>
          <w:sz w:val="52"/>
          <w:szCs w:val="52"/>
        </w:rPr>
        <w:t xml:space="preserve"> роспись </w:t>
      </w:r>
    </w:p>
    <w:p w:rsidR="003F44BA" w:rsidRPr="003F44BA" w:rsidRDefault="00A23F1E" w:rsidP="003F44BA">
      <w:pPr>
        <w:shd w:val="clear" w:color="auto" w:fill="FFFFFF"/>
        <w:spacing w:after="0" w:line="480" w:lineRule="atLeast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hyperlink r:id="rId15" w:tgtFrame="_blank" w:history="1">
        <w:r w:rsidR="003F44BA" w:rsidRPr="003F44BA">
          <w:rPr>
            <w:rFonts w:ascii="Times New Roman" w:eastAsia="Times New Roman" w:hAnsi="Times New Roman" w:cs="Times New Roman"/>
            <w:b/>
            <w:bCs/>
            <w:sz w:val="48"/>
            <w:szCs w:val="48"/>
            <w:lang w:eastAsia="ru-RU"/>
          </w:rPr>
          <w:t>Каллиграфия</w:t>
        </w:r>
      </w:hyperlink>
    </w:p>
    <w:p w:rsidR="003F44BA" w:rsidRPr="003F44BA" w:rsidRDefault="003F44BA" w:rsidP="003F44B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F4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Каллигра́фия</w:t>
      </w:r>
      <w:proofErr w:type="spellEnd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 греч</w:t>
      </w:r>
      <w:proofErr w:type="gramStart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κα</w:t>
      </w:r>
      <w:proofErr w:type="spellStart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λλιγρ</w:t>
      </w:r>
      <w:proofErr w:type="spellEnd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αφία — «</w:t>
      </w:r>
      <w:proofErr w:type="gramStart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расивое письмо») — одна из отраслей изобразительного искусства. Ещё </w:t>
      </w:r>
      <w:r w:rsidRPr="003F4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каллиграфию</w:t>
      </w:r>
      <w:r w:rsidRPr="003F44BA">
        <w:rPr>
          <w:rFonts w:ascii="Times New Roman" w:eastAsia="Times New Roman" w:hAnsi="Times New Roman" w:cs="Times New Roman"/>
          <w:sz w:val="28"/>
          <w:szCs w:val="28"/>
          <w:lang w:eastAsia="ru-RU"/>
        </w:rPr>
        <w:t> часто называют искусством красивого письма. </w:t>
      </w:r>
    </w:p>
    <w:p w:rsidR="003F44BA" w:rsidRPr="003F44BA" w:rsidRDefault="003F44BA" w:rsidP="003F44B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proofErr w:type="spellStart"/>
      <w:r w:rsidRPr="003F44BA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Кутенька</w:t>
      </w:r>
      <w:proofErr w:type="spellEnd"/>
    </w:p>
    <w:p w:rsidR="003F44BA" w:rsidRPr="003F44BA" w:rsidRDefault="003F44BA" w:rsidP="003F44B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333333"/>
          <w:sz w:val="52"/>
          <w:szCs w:val="52"/>
          <w:lang w:eastAsia="ru-RU"/>
        </w:rPr>
      </w:pPr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Всех </w:t>
      </w:r>
      <w:proofErr w:type="spellStart"/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уфтюжских</w:t>
      </w:r>
      <w:proofErr w:type="spellEnd"/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птиц называют собирательным ласковым термином «</w:t>
      </w:r>
      <w:proofErr w:type="spellStart"/>
      <w:r w:rsidRPr="00BB6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кутенька</w:t>
      </w:r>
      <w:proofErr w:type="spellEnd"/>
      <w:r w:rsidRPr="00075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835CE3" w:rsidRPr="00835CE3" w:rsidRDefault="00A23F1E" w:rsidP="00835CE3">
      <w:pPr>
        <w:shd w:val="clear" w:color="auto" w:fill="FFFFFF"/>
        <w:spacing w:after="0" w:line="480" w:lineRule="atLeast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hyperlink r:id="rId16" w:tgtFrame="_blank" w:history="1">
        <w:r w:rsidR="00835CE3" w:rsidRPr="00835CE3">
          <w:rPr>
            <w:rFonts w:ascii="Times New Roman" w:eastAsia="Times New Roman" w:hAnsi="Times New Roman" w:cs="Times New Roman"/>
            <w:b/>
            <w:bCs/>
            <w:sz w:val="52"/>
            <w:szCs w:val="52"/>
            <w:lang w:eastAsia="ru-RU"/>
          </w:rPr>
          <w:t>Туес</w:t>
        </w:r>
      </w:hyperlink>
    </w:p>
    <w:p w:rsidR="00835CE3" w:rsidRPr="00835CE3" w:rsidRDefault="00835CE3" w:rsidP="00835CE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5C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Ту́ес</w:t>
      </w:r>
      <w:proofErr w:type="spellEnd"/>
      <w:r w:rsidRPr="00835CE3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proofErr w:type="gramStart"/>
      <w:r w:rsidRPr="00835C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туесо́к</w:t>
      </w:r>
      <w:proofErr w:type="spellEnd"/>
      <w:proofErr w:type="gramEnd"/>
      <w:r w:rsidRPr="00835CE3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бурак — сосуд из бересты цилиндрической формы. Используется в быту для хранения различных пищевых продуктов и жидкостей, засолки грибов. Слово </w:t>
      </w:r>
      <w:r w:rsidRPr="00835C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туес</w:t>
      </w:r>
      <w:r w:rsidRPr="00835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является заимствованием в </w:t>
      </w:r>
      <w:proofErr w:type="spellStart"/>
      <w:r w:rsidRPr="00835C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севернорусские</w:t>
      </w:r>
      <w:proofErr w:type="spellEnd"/>
      <w:r w:rsidRPr="00835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говоры из древнепермского (коми) языка, от коми той «берёста».</w:t>
      </w:r>
    </w:p>
    <w:p w:rsidR="00CA0967" w:rsidRDefault="00CA0967" w:rsidP="00835CE3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283E" w:rsidRDefault="002C283E" w:rsidP="003755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CE3" w:rsidRDefault="00835CE3" w:rsidP="003755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283E" w:rsidRDefault="002C283E" w:rsidP="003755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C283E" w:rsidRPr="006A1590" w:rsidRDefault="002C283E" w:rsidP="003755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92A66" w:rsidRPr="004C4644" w:rsidRDefault="00E4642B" w:rsidP="0037554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4644">
        <w:rPr>
          <w:rFonts w:ascii="Times New Roman" w:hAnsi="Times New Roman" w:cs="Times New Roman"/>
          <w:b/>
          <w:sz w:val="36"/>
          <w:szCs w:val="36"/>
        </w:rPr>
        <w:lastRenderedPageBreak/>
        <w:t>Вопросы для самопроверки.</w:t>
      </w:r>
    </w:p>
    <w:p w:rsidR="00E4642B" w:rsidRDefault="00932400" w:rsidP="00835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4642B" w:rsidRPr="00991A10">
        <w:rPr>
          <w:rFonts w:ascii="Times New Roman" w:hAnsi="Times New Roman" w:cs="Times New Roman"/>
          <w:b/>
          <w:sz w:val="28"/>
          <w:szCs w:val="28"/>
        </w:rPr>
        <w:t xml:space="preserve">Где </w:t>
      </w:r>
      <w:r w:rsidR="00991A10">
        <w:rPr>
          <w:rFonts w:ascii="Times New Roman" w:hAnsi="Times New Roman" w:cs="Times New Roman"/>
          <w:b/>
          <w:sz w:val="28"/>
          <w:szCs w:val="28"/>
        </w:rPr>
        <w:t>р</w:t>
      </w:r>
      <w:r w:rsidR="00E4642B" w:rsidRPr="00991A10">
        <w:rPr>
          <w:rFonts w:ascii="Times New Roman" w:hAnsi="Times New Roman" w:cs="Times New Roman"/>
          <w:b/>
          <w:sz w:val="28"/>
          <w:szCs w:val="28"/>
        </w:rPr>
        <w:t xml:space="preserve">одина </w:t>
      </w:r>
      <w:proofErr w:type="spellStart"/>
      <w:r w:rsidR="00E4642B" w:rsidRPr="00991A10">
        <w:rPr>
          <w:rFonts w:ascii="Times New Roman" w:hAnsi="Times New Roman" w:cs="Times New Roman"/>
          <w:b/>
          <w:sz w:val="28"/>
          <w:szCs w:val="28"/>
        </w:rPr>
        <w:t>уфтюжской</w:t>
      </w:r>
      <w:proofErr w:type="spellEnd"/>
      <w:r w:rsidR="00E4642B" w:rsidRPr="00991A10">
        <w:rPr>
          <w:rFonts w:ascii="Times New Roman" w:hAnsi="Times New Roman" w:cs="Times New Roman"/>
          <w:b/>
          <w:sz w:val="28"/>
          <w:szCs w:val="28"/>
        </w:rPr>
        <w:t xml:space="preserve"> росписи? </w:t>
      </w:r>
    </w:p>
    <w:p w:rsidR="00E4642B" w:rsidRDefault="00E4642B" w:rsidP="00835C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91A10">
        <w:rPr>
          <w:rFonts w:ascii="Times New Roman" w:hAnsi="Times New Roman" w:cs="Times New Roman"/>
          <w:sz w:val="28"/>
          <w:szCs w:val="28"/>
        </w:rPr>
        <w:t xml:space="preserve"> </w:t>
      </w:r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Центр бытования </w:t>
      </w:r>
      <w:proofErr w:type="spellStart"/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уфтюжской</w:t>
      </w:r>
      <w:proofErr w:type="spellEnd"/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росписи находится на правом берегу </w:t>
      </w:r>
      <w:r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Северной Двины</w:t>
      </w:r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 ее притока — речки </w:t>
      </w:r>
      <w:r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Уфтюге.</w:t>
      </w:r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современному территориальному делению эти места находятся </w:t>
      </w:r>
      <w:proofErr w:type="gramStart"/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Красноборском</w:t>
      </w:r>
      <w:proofErr w:type="gramEnd"/>
      <w:r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районе Архангельской области</w:t>
      </w:r>
      <w:r w:rsidRPr="00991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35CE3" w:rsidRPr="00991A10" w:rsidRDefault="00835CE3" w:rsidP="00835C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642B" w:rsidRDefault="00932400" w:rsidP="00835CE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E4642B"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Какую утварь расписывали мастера </w:t>
      </w:r>
      <w:proofErr w:type="spellStart"/>
      <w:r w:rsidR="00E4642B"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уфрюжской</w:t>
      </w:r>
      <w:proofErr w:type="spellEnd"/>
      <w:r w:rsidR="00E4642B" w:rsidRPr="00991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росписи?</w:t>
      </w:r>
    </w:p>
    <w:p w:rsidR="00E4642B" w:rsidRDefault="00A93BC5" w:rsidP="00835C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Туес</w:t>
      </w:r>
      <w:r w:rsidR="00E4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а, лукошки, </w:t>
      </w:r>
      <w:proofErr w:type="spellStart"/>
      <w:r w:rsidR="00E4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набирухи</w:t>
      </w:r>
      <w:proofErr w:type="spellEnd"/>
      <w:r w:rsidR="00E46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прялки.</w:t>
      </w:r>
    </w:p>
    <w:p w:rsidR="00835CE3" w:rsidRDefault="00835CE3" w:rsidP="00835CE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91A10" w:rsidRDefault="00932400" w:rsidP="00A93B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991A10" w:rsidRPr="00991A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BC5" w:rsidRPr="00991A10">
        <w:rPr>
          <w:rFonts w:ascii="Times New Roman" w:hAnsi="Times New Roman" w:cs="Times New Roman"/>
          <w:b/>
          <w:sz w:val="28"/>
          <w:szCs w:val="28"/>
        </w:rPr>
        <w:t>Уфтюжская</w:t>
      </w:r>
      <w:proofErr w:type="spellEnd"/>
      <w:r w:rsidR="00A93BC5" w:rsidRPr="00991A10">
        <w:rPr>
          <w:rFonts w:ascii="Times New Roman" w:hAnsi="Times New Roman" w:cs="Times New Roman"/>
          <w:b/>
          <w:sz w:val="28"/>
          <w:szCs w:val="28"/>
        </w:rPr>
        <w:t xml:space="preserve"> роспись относится к типу </w:t>
      </w:r>
      <w:proofErr w:type="gramStart"/>
      <w:r w:rsidR="00A93BC5" w:rsidRPr="00991A10">
        <w:rPr>
          <w:rFonts w:ascii="Times New Roman" w:hAnsi="Times New Roman" w:cs="Times New Roman"/>
          <w:b/>
          <w:sz w:val="28"/>
          <w:szCs w:val="28"/>
        </w:rPr>
        <w:t>живописно-графических</w:t>
      </w:r>
      <w:proofErr w:type="gramEnd"/>
      <w:r w:rsidR="00A93BC5" w:rsidRPr="00991A10">
        <w:rPr>
          <w:rFonts w:ascii="Times New Roman" w:hAnsi="Times New Roman" w:cs="Times New Roman"/>
          <w:b/>
          <w:sz w:val="28"/>
          <w:szCs w:val="28"/>
        </w:rPr>
        <w:t>?</w:t>
      </w:r>
    </w:p>
    <w:p w:rsidR="00A93BC5" w:rsidRDefault="00A93BC5" w:rsidP="00A93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A10">
        <w:rPr>
          <w:rFonts w:ascii="Times New Roman" w:hAnsi="Times New Roman" w:cs="Times New Roman"/>
          <w:sz w:val="28"/>
          <w:szCs w:val="28"/>
        </w:rPr>
        <w:t>Да</w:t>
      </w:r>
    </w:p>
    <w:p w:rsidR="00835CE3" w:rsidRDefault="00835CE3" w:rsidP="00835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1A10" w:rsidRDefault="00991A10" w:rsidP="00835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93BC5" w:rsidRPr="00991A10">
        <w:rPr>
          <w:rFonts w:ascii="Times New Roman" w:hAnsi="Times New Roman" w:cs="Times New Roman"/>
          <w:b/>
          <w:sz w:val="28"/>
          <w:szCs w:val="28"/>
        </w:rPr>
        <w:t>Какой традиционный орнамент изображали народные мастера?</w:t>
      </w:r>
    </w:p>
    <w:p w:rsidR="00A93BC5" w:rsidRDefault="00A93BC5" w:rsidP="00A93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Веточки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еревца.</w:t>
      </w:r>
    </w:p>
    <w:p w:rsidR="00835CE3" w:rsidRPr="00991A10" w:rsidRDefault="00835CE3" w:rsidP="00835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1A10" w:rsidRDefault="00A93BC5" w:rsidP="00835C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1008A">
        <w:rPr>
          <w:rFonts w:ascii="Times New Roman" w:hAnsi="Times New Roman" w:cs="Times New Roman"/>
          <w:b/>
          <w:sz w:val="28"/>
          <w:szCs w:val="28"/>
        </w:rPr>
        <w:t>К</w:t>
      </w:r>
      <w:r w:rsidR="0041008A">
        <w:rPr>
          <w:rFonts w:ascii="Times New Roman" w:hAnsi="Times New Roman" w:cs="Times New Roman"/>
          <w:b/>
          <w:sz w:val="28"/>
          <w:szCs w:val="28"/>
        </w:rPr>
        <w:t>акой цветок чаще всего венчал ве</w:t>
      </w:r>
      <w:r w:rsidRPr="0041008A">
        <w:rPr>
          <w:rFonts w:ascii="Times New Roman" w:hAnsi="Times New Roman" w:cs="Times New Roman"/>
          <w:b/>
          <w:sz w:val="28"/>
          <w:szCs w:val="28"/>
        </w:rPr>
        <w:t>точку-деревце?</w:t>
      </w:r>
    </w:p>
    <w:p w:rsidR="00835CE3" w:rsidRDefault="00A93BC5" w:rsidP="00835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Тюльпан «котёл»</w:t>
      </w:r>
    </w:p>
    <w:p w:rsidR="004C4644" w:rsidRDefault="004C4644" w:rsidP="00835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642B" w:rsidRPr="004C4644" w:rsidRDefault="004C4644" w:rsidP="004C4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C4644">
        <w:rPr>
          <w:rFonts w:ascii="Times New Roman" w:hAnsi="Times New Roman" w:cs="Times New Roman"/>
          <w:b/>
          <w:sz w:val="28"/>
          <w:szCs w:val="28"/>
        </w:rPr>
        <w:t>Каких птичек любили изображать мастера?</w:t>
      </w:r>
    </w:p>
    <w:p w:rsidR="004C4644" w:rsidRDefault="004C4644" w:rsidP="004C4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Тетёрок и жаворонков.</w:t>
      </w:r>
    </w:p>
    <w:p w:rsidR="00E4642B" w:rsidRDefault="000E1E01" w:rsidP="00835CE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E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5D0935" w:rsidRDefault="005D0935" w:rsidP="005D0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D0935">
        <w:rPr>
          <w:rFonts w:ascii="Times New Roman" w:hAnsi="Times New Roman" w:cs="Times New Roman"/>
          <w:sz w:val="28"/>
          <w:szCs w:val="28"/>
        </w:rPr>
        <w:t>Народные росписи Русского Севера: Методика обучения народному орнаментальному искусству студентов художественно-педагогических специальностей (на материале росписей по дереву Северо-Западного региона).  – Ханты-Мансийск: ГУИПП «Полиграфист», 1999. – 104 с.</w:t>
      </w:r>
    </w:p>
    <w:p w:rsidR="005D0935" w:rsidRDefault="005D0935" w:rsidP="005D0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2.Пальмина Л.Н. Северные узоры. Учебное пособие. – Редакция «Народное образование». Москва.</w:t>
      </w:r>
    </w:p>
    <w:p w:rsidR="00E4642B" w:rsidRDefault="005D0935" w:rsidP="005D09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935">
        <w:rPr>
          <w:rFonts w:ascii="Times New Roman" w:hAnsi="Times New Roman" w:cs="Times New Roman"/>
          <w:b/>
          <w:sz w:val="28"/>
          <w:szCs w:val="28"/>
        </w:rPr>
        <w:t>Ссылки</w:t>
      </w:r>
    </w:p>
    <w:p w:rsidR="00E4642B" w:rsidRPr="00A23F1E" w:rsidRDefault="00E4642B" w:rsidP="00E4642B">
      <w:pPr>
        <w:spacing w:line="240" w:lineRule="auto"/>
        <w:rPr>
          <w:rFonts w:ascii="Times New Roman" w:hAnsi="Times New Roman" w:cs="Times New Roman"/>
        </w:rPr>
      </w:pPr>
      <w:proofErr w:type="spellStart"/>
      <w:r w:rsidRPr="00A23F1E">
        <w:rPr>
          <w:rFonts w:ascii="Times New Roman" w:hAnsi="Times New Roman" w:cs="Times New Roman"/>
        </w:rPr>
        <w:t>Уфтюжская</w:t>
      </w:r>
      <w:proofErr w:type="spellEnd"/>
      <w:r w:rsidRPr="00A23F1E">
        <w:rPr>
          <w:rFonts w:ascii="Times New Roman" w:hAnsi="Times New Roman" w:cs="Times New Roman"/>
        </w:rPr>
        <w:t xml:space="preserve"> роспись — неизвестный промысел Русского Севера </w:t>
      </w:r>
      <w:bookmarkStart w:id="0" w:name="_GoBack"/>
      <w:bookmarkEnd w:id="0"/>
      <w:r w:rsidR="00A23F1E" w:rsidRPr="00A23F1E">
        <w:fldChar w:fldCharType="begin"/>
      </w:r>
      <w:r w:rsidR="00A23F1E" w:rsidRPr="00A23F1E">
        <w:instrText xml:space="preserve"> HYPERLINK "https://yandex.ru/turbo/ruvera.ru/s/uftuzhskaya_rospis" </w:instrText>
      </w:r>
      <w:r w:rsidR="00A23F1E" w:rsidRPr="00A23F1E">
        <w:fldChar w:fldCharType="separate"/>
      </w:r>
      <w:r w:rsidRPr="00A23F1E">
        <w:rPr>
          <w:rStyle w:val="a4"/>
          <w:rFonts w:ascii="Times New Roman" w:hAnsi="Times New Roman" w:cs="Times New Roman"/>
        </w:rPr>
        <w:t>https://yandex.ru/turbo/ruvera.ru/s/uftuzhskaya_rospis</w:t>
      </w:r>
      <w:r w:rsidR="00A23F1E" w:rsidRPr="00A23F1E">
        <w:rPr>
          <w:rStyle w:val="a4"/>
          <w:rFonts w:ascii="Times New Roman" w:hAnsi="Times New Roman" w:cs="Times New Roman"/>
        </w:rPr>
        <w:fldChar w:fldCharType="end"/>
      </w:r>
      <w:r w:rsidRPr="00A23F1E">
        <w:rPr>
          <w:rFonts w:ascii="Times New Roman" w:hAnsi="Times New Roman" w:cs="Times New Roman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Слайд 1. </w:t>
      </w:r>
      <w:hyperlink r:id="rId17" w:history="1">
        <w:r w:rsidRPr="00E4642B">
          <w:rPr>
            <w:rStyle w:val="a4"/>
            <w:rFonts w:ascii="Times New Roman" w:hAnsi="Times New Roman" w:cs="Times New Roman"/>
            <w:sz w:val="20"/>
            <w:szCs w:val="20"/>
            <w:shd w:val="clear" w:color="auto" w:fill="FFFFFF"/>
          </w:rPr>
          <w:t>https://vk.com/@uftugarosp-igra-v-chetyre-kraski</w:t>
        </w:r>
      </w:hyperlink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2.  Карта  </w:t>
      </w:r>
      <w:hyperlink r:id="rId18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https://ruvera.ru/uftuzhskaya_rospis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3. </w:t>
      </w:r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 </w:t>
      </w:r>
      <w:proofErr w:type="gramStart"/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>старых</w:t>
      </w:r>
      <w:proofErr w:type="gramEnd"/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туеса из статьи </w:t>
      </w:r>
      <w:hyperlink r:id="rId19" w:history="1">
        <w:r w:rsidRPr="00E4642B">
          <w:rPr>
            <w:rStyle w:val="a4"/>
            <w:rFonts w:ascii="Times New Roman" w:hAnsi="Times New Roman" w:cs="Times New Roman"/>
            <w:sz w:val="20"/>
            <w:szCs w:val="20"/>
            <w:shd w:val="clear" w:color="auto" w:fill="FFFFFF"/>
          </w:rPr>
          <w:t>https://vk.com/@uftugarosp-igra-v-chetyre-kraski</w:t>
        </w:r>
      </w:hyperlink>
      <w:r w:rsidRPr="00E4642B">
        <w:rPr>
          <w:rFonts w:ascii="Times New Roman" w:hAnsi="Times New Roman" w:cs="Times New Roman"/>
          <w:sz w:val="20"/>
          <w:szCs w:val="20"/>
          <w:shd w:val="clear" w:color="auto" w:fill="FFFFFF"/>
        </w:rPr>
        <w:t>;</w:t>
      </w:r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4642B">
        <w:rPr>
          <w:rFonts w:ascii="Times New Roman" w:hAnsi="Times New Roman" w:cs="Times New Roman"/>
          <w:sz w:val="20"/>
          <w:szCs w:val="20"/>
        </w:rPr>
        <w:t>набируха</w:t>
      </w:r>
      <w:proofErr w:type="spellEnd"/>
      <w:r w:rsidRPr="00E4642B">
        <w:rPr>
          <w:rFonts w:ascii="Times New Roman" w:hAnsi="Times New Roman" w:cs="Times New Roman"/>
          <w:sz w:val="20"/>
          <w:szCs w:val="20"/>
        </w:rPr>
        <w:t xml:space="preserve">  </w:t>
      </w:r>
      <w:hyperlink r:id="rId20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https://contragents.ru/culture/exhibits/next_9467262</w:t>
        </w:r>
      </w:hyperlink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4. Туеса на продажу </w:t>
      </w:r>
      <w:hyperlink r:id="rId21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https://ruvera.ru/uftuzhskaya_rospis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 Слайд 5. 2 туеса </w:t>
      </w:r>
      <w:hyperlink r:id="rId22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https://sun9-11.userapi.com/CNisFajD2MsfdESFeVyjNGBnz5P2YnBP9G_qpA/5pmEjSI0KFU.jpg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7. Тюльпан  </w:t>
      </w:r>
      <w:hyperlink r:id="rId23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https://sun9-68.userapi.com/FaSAgoKw5UYDTj5b4_weO6kwAShc2BoQOa-utg/-O99kBEnUIM.jpg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8. </w:t>
      </w:r>
      <w:hyperlink r:id="rId24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https://ruvera.ru/uftuzhskaya_rospis</w:t>
        </w:r>
      </w:hyperlink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Слайд 9. Туес с «тетёркой» </w:t>
      </w:r>
      <w:hyperlink r:id="rId25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https://sun9-52.userapi.com/ngdz9FB5c1roEKR8DXjhYnrMgrB5EmcwGmqflw/b9P4lU-H8_k.jpg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7554D" w:rsidRPr="00E4642B" w:rsidRDefault="0037554D" w:rsidP="003755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642B">
        <w:rPr>
          <w:rFonts w:ascii="Times New Roman" w:hAnsi="Times New Roman" w:cs="Times New Roman"/>
          <w:sz w:val="20"/>
          <w:szCs w:val="20"/>
        </w:rPr>
        <w:t xml:space="preserve">«Жаворонок» </w:t>
      </w:r>
      <w:hyperlink r:id="rId26" w:history="1">
        <w:r w:rsidRPr="00E4642B">
          <w:rPr>
            <w:rStyle w:val="a4"/>
            <w:rFonts w:ascii="Times New Roman" w:hAnsi="Times New Roman" w:cs="Times New Roman"/>
            <w:sz w:val="20"/>
            <w:szCs w:val="20"/>
          </w:rPr>
          <w:t>https://i.pinimg.com/736x/19/36/5a/19365aa0e0ad1b082967a06b3ed4b45c.jpg</w:t>
        </w:r>
      </w:hyperlink>
      <w:r w:rsidRPr="00E4642B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37554D" w:rsidRPr="00E4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BD14868_"/>
      </v:shape>
    </w:pict>
  </w:numPicBullet>
  <w:numPicBullet w:numPicBulletId="1">
    <w:pict>
      <v:shape id="_x0000_i1039" type="#_x0000_t75" style="width:9pt;height:9pt" o:bullet="t">
        <v:imagedata r:id="rId2" o:title="BD15276_"/>
      </v:shape>
    </w:pict>
  </w:numPicBullet>
  <w:abstractNum w:abstractNumId="0">
    <w:nsid w:val="4A392ABB"/>
    <w:multiLevelType w:val="hybridMultilevel"/>
    <w:tmpl w:val="F020A4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9A269D0"/>
    <w:multiLevelType w:val="hybridMultilevel"/>
    <w:tmpl w:val="5C466436"/>
    <w:lvl w:ilvl="0" w:tplc="65D4F4B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C3"/>
    <w:rsid w:val="000115F3"/>
    <w:rsid w:val="000369BC"/>
    <w:rsid w:val="00075B03"/>
    <w:rsid w:val="000E1E01"/>
    <w:rsid w:val="0018708A"/>
    <w:rsid w:val="001A20D8"/>
    <w:rsid w:val="00257C14"/>
    <w:rsid w:val="00267C3F"/>
    <w:rsid w:val="002C283E"/>
    <w:rsid w:val="00326E3E"/>
    <w:rsid w:val="0037554D"/>
    <w:rsid w:val="003863B6"/>
    <w:rsid w:val="003F44BA"/>
    <w:rsid w:val="0041008A"/>
    <w:rsid w:val="004450AC"/>
    <w:rsid w:val="00467C03"/>
    <w:rsid w:val="004C4644"/>
    <w:rsid w:val="005D0935"/>
    <w:rsid w:val="006A0412"/>
    <w:rsid w:val="006A1590"/>
    <w:rsid w:val="006B3859"/>
    <w:rsid w:val="00792A66"/>
    <w:rsid w:val="007A44CD"/>
    <w:rsid w:val="007D7505"/>
    <w:rsid w:val="00832ACD"/>
    <w:rsid w:val="00835CE3"/>
    <w:rsid w:val="0084167F"/>
    <w:rsid w:val="008E3FAB"/>
    <w:rsid w:val="008F66A3"/>
    <w:rsid w:val="00905D47"/>
    <w:rsid w:val="00932400"/>
    <w:rsid w:val="00991A10"/>
    <w:rsid w:val="00A123F2"/>
    <w:rsid w:val="00A15396"/>
    <w:rsid w:val="00A23F1E"/>
    <w:rsid w:val="00A93BC5"/>
    <w:rsid w:val="00AA488F"/>
    <w:rsid w:val="00AB0DC3"/>
    <w:rsid w:val="00AB122C"/>
    <w:rsid w:val="00AF1F64"/>
    <w:rsid w:val="00B11CA1"/>
    <w:rsid w:val="00B24EC7"/>
    <w:rsid w:val="00BB6B7C"/>
    <w:rsid w:val="00BD7842"/>
    <w:rsid w:val="00C50FDA"/>
    <w:rsid w:val="00C62E38"/>
    <w:rsid w:val="00C73821"/>
    <w:rsid w:val="00C749C5"/>
    <w:rsid w:val="00CA0967"/>
    <w:rsid w:val="00CD286F"/>
    <w:rsid w:val="00E4642B"/>
    <w:rsid w:val="00E8043D"/>
    <w:rsid w:val="00F1024D"/>
    <w:rsid w:val="00F22736"/>
    <w:rsid w:val="00F70D11"/>
    <w:rsid w:val="00F9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20D8"/>
    <w:rPr>
      <w:b/>
      <w:bCs/>
    </w:rPr>
  </w:style>
  <w:style w:type="paragraph" w:customStyle="1" w:styleId="paragraph">
    <w:name w:val="paragraph"/>
    <w:basedOn w:val="a"/>
    <w:rsid w:val="00257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043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8708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82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2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20D8"/>
    <w:rPr>
      <w:b/>
      <w:bCs/>
    </w:rPr>
  </w:style>
  <w:style w:type="paragraph" w:customStyle="1" w:styleId="paragraph">
    <w:name w:val="paragraph"/>
    <w:basedOn w:val="a"/>
    <w:rsid w:val="00257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8043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8708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82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2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796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209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15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23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912207">
              <w:marLeft w:val="0"/>
              <w:marRight w:val="0"/>
              <w:marTop w:val="600"/>
              <w:marBottom w:val="0"/>
              <w:divBdr>
                <w:top w:val="single" w:sz="6" w:space="27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98110">
                      <w:marLeft w:val="-21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83154">
                          <w:marLeft w:val="210"/>
                          <w:marRight w:val="21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7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6924081">
                      <w:blockQuote w:val="1"/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single" w:sz="12" w:space="11" w:color="CCCCCC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5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85469">
              <w:marLeft w:val="0"/>
              <w:marRight w:val="0"/>
              <w:marTop w:val="600"/>
              <w:marBottom w:val="0"/>
              <w:divBdr>
                <w:top w:val="single" w:sz="6" w:space="27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1120">
                      <w:marLeft w:val="-210"/>
                      <w:marRight w:val="-2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2517">
                          <w:marLeft w:val="210"/>
                          <w:marRight w:val="21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2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7346015">
                      <w:blockQuote w:val="1"/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single" w:sz="12" w:space="11" w:color="CCCCCC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7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n9-45.userapi.com/Xeq3vw_u6fdUpyrixCtchLFcMENRsJpOfSNaTw/2ttIX-0x1Yk.jpg" TargetMode="External"/><Relationship Id="rId13" Type="http://schemas.openxmlformats.org/officeDocument/2006/relationships/image" Target="media/image7.jpeg"/><Relationship Id="rId18" Type="http://schemas.openxmlformats.org/officeDocument/2006/relationships/hyperlink" Target="https://ruvera.ru/uftuzhskaya_rospis" TargetMode="External"/><Relationship Id="rId26" Type="http://schemas.openxmlformats.org/officeDocument/2006/relationships/hyperlink" Target="https://i.pinimg.com/736x/19/36/5a/19365aa0e0ad1b082967a06b3ed4b45c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vera.ru/uftuzhskaya_rospis" TargetMode="External"/><Relationship Id="rId7" Type="http://schemas.openxmlformats.org/officeDocument/2006/relationships/image" Target="media/image4.jpeg"/><Relationship Id="rId12" Type="http://schemas.openxmlformats.org/officeDocument/2006/relationships/hyperlink" Target="https://sun9-59.userapi.com/c858236/v858236752/1c3b3b/c4j-b9l1Hs4.jpg" TargetMode="External"/><Relationship Id="rId17" Type="http://schemas.openxmlformats.org/officeDocument/2006/relationships/hyperlink" Target="https://vk.com/@uftugarosp-igra-v-chetyre-kraski" TargetMode="External"/><Relationship Id="rId25" Type="http://schemas.openxmlformats.org/officeDocument/2006/relationships/hyperlink" Target="https://sun9-52.userapi.com/ngdz9FB5c1roEKR8DXjhYnrMgrB5EmcwGmqflw/b9P4lU-H8_k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2%D1%83%D0%B5%D1%81" TargetMode="External"/><Relationship Id="rId20" Type="http://schemas.openxmlformats.org/officeDocument/2006/relationships/hyperlink" Target="https://contragents.ru/culture/exhibits/next_946726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24" Type="http://schemas.openxmlformats.org/officeDocument/2006/relationships/hyperlink" Target="https://ruvera.ru/uftuzhskaya_ros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0%D0%BB%D0%BB%D0%B8%D0%B3%D1%80%D0%B0%D1%84%D0%B8%D1%8F" TargetMode="External"/><Relationship Id="rId23" Type="http://schemas.openxmlformats.org/officeDocument/2006/relationships/hyperlink" Target="https://sun9-68.userapi.com/FaSAgoKw5UYDTj5b4_weO6kwAShc2BoQOa-utg/-O99kBEnUIM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vera.ru/data/img/content/1549642687.9994uftyujskaya_rospis_intervju19.jpg" TargetMode="External"/><Relationship Id="rId19" Type="http://schemas.openxmlformats.org/officeDocument/2006/relationships/hyperlink" Target="https://vk.com/@uftugarosp-igra-v-chetyre-kras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hyperlink" Target="https://sun9-46.userapi.com/mnBxavC0VILm3Yt97i4OVH6lUfihc45xwREUvA/2z6uh2ZR7yA.jpg" TargetMode="External"/><Relationship Id="rId22" Type="http://schemas.openxmlformats.org/officeDocument/2006/relationships/hyperlink" Target="https://sun9-11.userapi.com/CNisFajD2MsfdESFeVyjNGBnz5P2YnBP9G_qpA/5pmEjSI0KFU.jpg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7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2020-10-20T18:09:00Z</dcterms:created>
  <dcterms:modified xsi:type="dcterms:W3CDTF">2020-10-30T11:35:00Z</dcterms:modified>
</cp:coreProperties>
</file>